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205A1">
      <w:pPr>
        <w:tabs>
          <w:tab w:val="left" w:pos="0"/>
        </w:tabs>
        <w:autoSpaceDE w:val="0"/>
        <w:autoSpaceDN w:val="0"/>
        <w:adjustRightInd w:val="0"/>
        <w:spacing w:line="360" w:lineRule="auto"/>
        <w:outlineLvl w:val="0"/>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000000" w:rsidRDefault="009205A1">
      <w:pPr>
        <w:tabs>
          <w:tab w:val="left" w:pos="0"/>
        </w:tabs>
        <w:autoSpaceDE w:val="0"/>
        <w:autoSpaceDN w:val="0"/>
        <w:adjustRightInd w:val="0"/>
        <w:spacing w:line="360" w:lineRule="auto"/>
        <w:jc w:val="center"/>
        <w:outlineLvl w:val="0"/>
        <w:rPr>
          <w:rFonts w:eastAsia="黑体"/>
          <w:sz w:val="36"/>
          <w:szCs w:val="36"/>
        </w:rPr>
      </w:pPr>
      <w:r>
        <w:rPr>
          <w:rFonts w:eastAsia="黑体"/>
          <w:sz w:val="36"/>
          <w:szCs w:val="36"/>
        </w:rPr>
        <w:t>《特色载体总结报告》提纲</w:t>
      </w:r>
    </w:p>
    <w:p w:rsidR="00000000" w:rsidRDefault="009205A1">
      <w:pPr>
        <w:pStyle w:val="a0"/>
        <w:rPr>
          <w:rFonts w:eastAsia="方正小标宋简体" w:hint="eastAsia"/>
          <w:sz w:val="36"/>
          <w:szCs w:val="36"/>
        </w:rPr>
      </w:pPr>
    </w:p>
    <w:p w:rsidR="00000000" w:rsidRDefault="009205A1">
      <w:pPr>
        <w:pStyle w:val="a0"/>
        <w:spacing w:after="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一、主要指标完成情况</w:t>
      </w:r>
    </w:p>
    <w:p w:rsidR="00000000" w:rsidRDefault="009205A1" w:rsidP="00874E86">
      <w:pPr>
        <w:pStyle w:val="a0"/>
        <w:spacing w:after="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绩效目标表指标完成情况</w:t>
      </w:r>
    </w:p>
    <w:p w:rsidR="00000000" w:rsidRDefault="009205A1" w:rsidP="00874E86">
      <w:pPr>
        <w:pStyle w:val="a0"/>
        <w:spacing w:after="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小型微型企业创业创新基地数量（个）</w:t>
      </w:r>
      <w:r>
        <w:rPr>
          <w:rFonts w:ascii="仿宋_GB2312" w:eastAsia="仿宋_GB2312" w:hAnsi="仿宋_GB2312" w:cs="仿宋_GB2312" w:hint="eastAsia"/>
          <w:sz w:val="32"/>
          <w:szCs w:val="32"/>
        </w:rPr>
        <w:tab/>
      </w:r>
    </w:p>
    <w:p w:rsidR="00000000" w:rsidRDefault="009205A1">
      <w:pPr>
        <w:pStyle w:val="a0"/>
        <w:spacing w:after="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其中：国家小型微型企业创业创新示范基地数量（个）、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与众创空间、孵化器重复挂牌的数量（个）、省级及以上认定的中小企业公共服务平台数量（个）（包括省级及以上中小企业主管部门、科技等部门认定的平台）、国家中小企业公共服务示范平台数量（个）</w:t>
      </w:r>
    </w:p>
    <w:p w:rsidR="00000000" w:rsidRDefault="009205A1">
      <w:pPr>
        <w:pStyle w:val="a0"/>
        <w:spacing w:after="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二、年度工作进展情况</w:t>
      </w:r>
    </w:p>
    <w:p w:rsidR="00000000" w:rsidRDefault="009205A1">
      <w:pPr>
        <w:pStyle w:val="a0"/>
        <w:spacing w:after="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三、专项资金通过直接补助、绩效奖励、购买服务支持特色载体情况</w:t>
      </w:r>
    </w:p>
    <w:p w:rsidR="00000000" w:rsidRDefault="009205A1">
      <w:pPr>
        <w:pStyle w:val="a0"/>
        <w:spacing w:after="0"/>
        <w:rPr>
          <w:rFonts w:ascii="仿宋_GB2312" w:eastAsia="仿宋_GB2312" w:hAnsi="仿宋_GB2312" w:cs="仿宋_GB2312" w:hint="eastAsia"/>
          <w:sz w:val="30"/>
          <w:szCs w:val="30"/>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四、下一步建议</w:t>
      </w:r>
    </w:p>
    <w:p w:rsidR="00000000" w:rsidRDefault="009205A1">
      <w:pPr>
        <w:pStyle w:val="a0"/>
        <w:rPr>
          <w:rFonts w:ascii="仿宋_GB2312" w:eastAsia="仿宋_GB2312" w:hAnsi="楷体" w:hint="eastAsia"/>
          <w:b/>
          <w:szCs w:val="21"/>
        </w:rPr>
      </w:pPr>
      <w:r>
        <w:rPr>
          <w:rFonts w:ascii="仿宋_GB2312" w:eastAsia="仿宋_GB2312" w:hAnsi="楷体" w:hint="eastAsia"/>
          <w:b/>
          <w:szCs w:val="21"/>
        </w:rPr>
        <w:t xml:space="preserve">    </w:t>
      </w:r>
    </w:p>
    <w:p w:rsidR="00000000" w:rsidRDefault="009205A1">
      <w:pPr>
        <w:pStyle w:val="a0"/>
        <w:spacing w:after="0" w:line="500" w:lineRule="exact"/>
        <w:rPr>
          <w:rFonts w:eastAsia="方正小标宋简体" w:hint="eastAsia"/>
          <w:sz w:val="24"/>
          <w:szCs w:val="24"/>
        </w:rPr>
      </w:pPr>
      <w:r>
        <w:rPr>
          <w:rFonts w:ascii="仿宋_GB2312" w:eastAsia="仿宋_GB2312" w:hAnsi="楷体" w:hint="eastAsia"/>
          <w:b/>
          <w:sz w:val="24"/>
          <w:szCs w:val="24"/>
        </w:rPr>
        <w:t xml:space="preserve">    </w:t>
      </w:r>
      <w:r>
        <w:rPr>
          <w:rFonts w:ascii="仿宋_GB2312" w:eastAsia="仿宋_GB2312" w:hAnsi="楷体" w:hint="eastAsia"/>
          <w:b/>
          <w:sz w:val="24"/>
          <w:szCs w:val="24"/>
        </w:rPr>
        <w:t>说明：</w:t>
      </w:r>
      <w:r>
        <w:rPr>
          <w:rFonts w:ascii="仿宋_GB2312" w:eastAsia="仿宋_GB2312" w:hAnsi="楷体" w:hint="eastAsia"/>
          <w:sz w:val="24"/>
          <w:szCs w:val="24"/>
        </w:rPr>
        <w:t>《特色载体总结报告》可附页报送各地特色载体典型案例和模式，内容不超过</w:t>
      </w:r>
      <w:r>
        <w:rPr>
          <w:rFonts w:ascii="仿宋_GB2312" w:eastAsia="仿宋_GB2312" w:hAnsi="楷体" w:hint="eastAsia"/>
          <w:sz w:val="24"/>
          <w:szCs w:val="24"/>
        </w:rPr>
        <w:t>1500</w:t>
      </w:r>
      <w:r>
        <w:rPr>
          <w:rFonts w:ascii="仿宋_GB2312" w:eastAsia="仿宋_GB2312" w:hAnsi="楷体" w:hint="eastAsia"/>
          <w:sz w:val="24"/>
          <w:szCs w:val="24"/>
        </w:rPr>
        <w:t>字，工业和信息化部将视情况在国务院促进中小企业发展工作领导小组办公室《中小企业简报》和国家中小企业政策信息互联网发布平台上编发。</w:t>
      </w:r>
    </w:p>
    <w:p w:rsidR="009205A1" w:rsidRDefault="009205A1"/>
    <w:sectPr w:rsidR="009205A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5A1" w:rsidRDefault="009205A1" w:rsidP="00874E86">
      <w:r>
        <w:separator/>
      </w:r>
    </w:p>
  </w:endnote>
  <w:endnote w:type="continuationSeparator" w:id="0">
    <w:p w:rsidR="009205A1" w:rsidRDefault="009205A1" w:rsidP="00874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swiss"/>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5A1" w:rsidRDefault="009205A1" w:rsidP="00874E86">
      <w:r>
        <w:separator/>
      </w:r>
    </w:p>
  </w:footnote>
  <w:footnote w:type="continuationSeparator" w:id="0">
    <w:p w:rsidR="009205A1" w:rsidRDefault="009205A1" w:rsidP="00874E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BBCFFD2E"/>
    <w:rsid w:val="6FED9CA4"/>
    <w:rsid w:val="7CBF7B09"/>
    <w:rsid w:val="BBCFFD2E"/>
    <w:rsid w:val="FDBF0C9C"/>
    <w:rsid w:val="00874E86"/>
    <w:rsid w:val="009205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semiHidden/>
    <w:qFormat/>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header"/>
    <w:basedOn w:val="a"/>
    <w:link w:val="Char"/>
    <w:rsid w:val="00874E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74E86"/>
    <w:rPr>
      <w:kern w:val="2"/>
      <w:sz w:val="18"/>
      <w:szCs w:val="18"/>
    </w:rPr>
  </w:style>
  <w:style w:type="paragraph" w:styleId="a5">
    <w:name w:val="footer"/>
    <w:basedOn w:val="a"/>
    <w:link w:val="Char0"/>
    <w:rsid w:val="00874E86"/>
    <w:pPr>
      <w:tabs>
        <w:tab w:val="center" w:pos="4153"/>
        <w:tab w:val="right" w:pos="8306"/>
      </w:tabs>
      <w:snapToGrid w:val="0"/>
      <w:jc w:val="left"/>
    </w:pPr>
    <w:rPr>
      <w:sz w:val="18"/>
      <w:szCs w:val="18"/>
    </w:rPr>
  </w:style>
  <w:style w:type="character" w:customStyle="1" w:styleId="Char0">
    <w:name w:val="页脚 Char"/>
    <w:basedOn w:val="a1"/>
    <w:link w:val="a5"/>
    <w:rsid w:val="00874E86"/>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PresentationFormat/>
  <Lines>2</Lines>
  <Paragraphs>1</Paragraphs>
  <Slides>0</Slides>
  <Notes>0</Notes>
  <HiddenSlides>0</HiddenSlides>
  <MMClips>0</MMClips>
  <ScaleCrop>false</ScaleCrop>
  <Company/>
  <LinksUpToDate>false</LinksUpToDate>
  <CharactersWithSpaces>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张飞云</dc:creator>
  <cp:lastModifiedBy>Administrator</cp:lastModifiedBy>
  <cp:revision>2</cp:revision>
  <dcterms:created xsi:type="dcterms:W3CDTF">2019-04-29T02:23:00Z</dcterms:created>
  <dcterms:modified xsi:type="dcterms:W3CDTF">2019-04-29T02:23:00Z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ies>
</file>